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45" w:type="dxa"/>
        <w:tblLook w:val="04A0" w:firstRow="1" w:lastRow="0" w:firstColumn="1" w:lastColumn="0" w:noHBand="0" w:noVBand="1"/>
      </w:tblPr>
      <w:tblGrid>
        <w:gridCol w:w="4225"/>
        <w:gridCol w:w="5220"/>
      </w:tblGrid>
      <w:tr w:rsidR="005F47E9" w14:paraId="509DCFBA" w14:textId="2A0BFFAD" w:rsidTr="005F47E9">
        <w:trPr>
          <w:trHeight w:val="440"/>
        </w:trPr>
        <w:tc>
          <w:tcPr>
            <w:tcW w:w="4225" w:type="dxa"/>
          </w:tcPr>
          <w:p w14:paraId="2CB25619" w14:textId="765F2FF8" w:rsidR="005F47E9" w:rsidRDefault="005F47E9">
            <w:r>
              <w:t>SOP Title</w:t>
            </w:r>
            <w:r w:rsidR="007A49AE">
              <w:t xml:space="preserve">: </w:t>
            </w:r>
            <w:r w:rsidR="005E442B">
              <w:t xml:space="preserve">Secretary </w:t>
            </w:r>
          </w:p>
        </w:tc>
        <w:tc>
          <w:tcPr>
            <w:tcW w:w="5220" w:type="dxa"/>
          </w:tcPr>
          <w:p w14:paraId="295C5F20" w14:textId="7D7AE15F" w:rsidR="005F47E9" w:rsidRDefault="007A49AE">
            <w:r>
              <w:t xml:space="preserve">Date:  </w:t>
            </w:r>
            <w:r w:rsidR="00301748">
              <w:t>0</w:t>
            </w:r>
            <w:r w:rsidR="00B2677E">
              <w:t>8/10/2023</w:t>
            </w:r>
          </w:p>
        </w:tc>
      </w:tr>
      <w:tr w:rsidR="005F47E9" w14:paraId="34BF84A2" w14:textId="57BA08D8" w:rsidTr="005F47E9">
        <w:trPr>
          <w:trHeight w:val="440"/>
        </w:trPr>
        <w:tc>
          <w:tcPr>
            <w:tcW w:w="4225" w:type="dxa"/>
          </w:tcPr>
          <w:p w14:paraId="3EC8B473" w14:textId="53A7881E" w:rsidR="005F47E9" w:rsidRDefault="005F47E9">
            <w:r>
              <w:t>Owner/Title</w:t>
            </w:r>
            <w:r w:rsidR="007A49AE">
              <w:t xml:space="preserve">: </w:t>
            </w:r>
            <w:r w:rsidR="005E442B">
              <w:t>Secretary</w:t>
            </w:r>
          </w:p>
        </w:tc>
        <w:tc>
          <w:tcPr>
            <w:tcW w:w="5220" w:type="dxa"/>
          </w:tcPr>
          <w:p w14:paraId="16F2257B" w14:textId="00E9249E" w:rsidR="005F47E9" w:rsidRDefault="007A49AE">
            <w:r>
              <w:t xml:space="preserve">Previous version: </w:t>
            </w:r>
            <w:r w:rsidR="000D72FA">
              <w:t xml:space="preserve"> </w:t>
            </w:r>
            <w:r w:rsidR="00B2677E">
              <w:t>09/08/2022</w:t>
            </w:r>
          </w:p>
        </w:tc>
      </w:tr>
    </w:tbl>
    <w:p w14:paraId="6B1E40CD" w14:textId="4F5DA18C" w:rsidR="00000000" w:rsidRDefault="00000000"/>
    <w:p w14:paraId="560B68B3" w14:textId="701668D6" w:rsidR="007A49AE" w:rsidRDefault="007A49AE" w:rsidP="007A49AE">
      <w:pPr>
        <w:pStyle w:val="ListParagraph"/>
        <w:numPr>
          <w:ilvl w:val="0"/>
          <w:numId w:val="1"/>
        </w:numPr>
        <w:spacing w:after="3" w:line="249" w:lineRule="auto"/>
        <w:ind w:right="105"/>
        <w:jc w:val="both"/>
      </w:pPr>
      <w:r>
        <w:t>Purpose</w:t>
      </w:r>
      <w:r w:rsidR="00F6568B">
        <w:t xml:space="preserve">: </w:t>
      </w:r>
      <w:r w:rsidR="000A009F">
        <w:t>Keep complete records of the meeting</w:t>
      </w:r>
      <w:r w:rsidR="005A1D02">
        <w:t>s</w:t>
      </w:r>
      <w:r w:rsidR="000A009F">
        <w:t xml:space="preserve"> of the Board of Trustees and ensure they are easily accessible </w:t>
      </w:r>
      <w:r w:rsidR="00DE041C">
        <w:t xml:space="preserve">to </w:t>
      </w:r>
      <w:r w:rsidR="000A009F">
        <w:t>the trustees and public</w:t>
      </w:r>
      <w:r w:rsidR="00EF31FC">
        <w:t xml:space="preserve">.  </w:t>
      </w:r>
    </w:p>
    <w:p w14:paraId="1816A955" w14:textId="7F7477EA" w:rsidR="007A49AE" w:rsidRDefault="007A49AE" w:rsidP="007A49AE">
      <w:pPr>
        <w:pStyle w:val="ListParagraph"/>
        <w:numPr>
          <w:ilvl w:val="0"/>
          <w:numId w:val="1"/>
        </w:numPr>
      </w:pPr>
      <w:r>
        <w:t xml:space="preserve">Scope:  All </w:t>
      </w:r>
      <w:r w:rsidR="000A009F">
        <w:t>Bridgman Foundation for Educational Excellence Meeting Records</w:t>
      </w:r>
      <w:r w:rsidR="008C7B93">
        <w:t xml:space="preserve"> and other duties as assigned by the Board</w:t>
      </w:r>
      <w:r w:rsidR="005A1D02">
        <w:t xml:space="preserve"> Chair</w:t>
      </w:r>
    </w:p>
    <w:p w14:paraId="146A156A" w14:textId="5FAB317E" w:rsidR="007A49AE" w:rsidRDefault="007A49AE" w:rsidP="007A49AE">
      <w:pPr>
        <w:pStyle w:val="ListParagraph"/>
        <w:numPr>
          <w:ilvl w:val="0"/>
          <w:numId w:val="1"/>
        </w:numPr>
      </w:pPr>
      <w:r>
        <w:t>Prerequisites</w:t>
      </w:r>
      <w:r w:rsidR="00F6568B">
        <w:t xml:space="preserve">: </w:t>
      </w:r>
      <w:r>
        <w:t>A</w:t>
      </w:r>
      <w:r w:rsidR="00B21235">
        <w:t>nn</w:t>
      </w:r>
      <w:r>
        <w:t>u</w:t>
      </w:r>
      <w:r w:rsidR="00B21235">
        <w:t>a</w:t>
      </w:r>
      <w:r>
        <w:t xml:space="preserve">l </w:t>
      </w:r>
      <w:r w:rsidR="008C7B93">
        <w:t>Foundation Board Meeting Calendar; Foundation Secretary Files; School District Administrative Staff</w:t>
      </w:r>
      <w:r w:rsidR="00572CF7">
        <w:t xml:space="preserve"> to post Meeting Minutes in public Foundation Binder and Trustee Manual updates</w:t>
      </w:r>
    </w:p>
    <w:p w14:paraId="18908E89" w14:textId="19ACE2E5" w:rsidR="004C54C1" w:rsidRDefault="004C54C1" w:rsidP="007A49AE">
      <w:pPr>
        <w:pStyle w:val="ListParagraph"/>
        <w:numPr>
          <w:ilvl w:val="0"/>
          <w:numId w:val="1"/>
        </w:numPr>
      </w:pPr>
      <w:r>
        <w:t>Responsibilities/Procedures</w:t>
      </w:r>
    </w:p>
    <w:p w14:paraId="1E5A2790" w14:textId="2415840C" w:rsidR="003D2BC9" w:rsidRDefault="008C7B93" w:rsidP="004C54C1">
      <w:pPr>
        <w:pStyle w:val="ListParagraph"/>
        <w:numPr>
          <w:ilvl w:val="1"/>
          <w:numId w:val="1"/>
        </w:numPr>
      </w:pPr>
      <w:r>
        <w:t xml:space="preserve">Document and distribute </w:t>
      </w:r>
      <w:r w:rsidR="00FF77FE">
        <w:t xml:space="preserve">Executive Committee and </w:t>
      </w:r>
      <w:r>
        <w:t>Foundation Board Meeting Minutes to Trustees</w:t>
      </w:r>
      <w:r w:rsidR="00FD584F">
        <w:t xml:space="preserve"> promptly after each meeting.</w:t>
      </w:r>
    </w:p>
    <w:p w14:paraId="5FA15130" w14:textId="58C6CAB8" w:rsidR="004C54C1" w:rsidRDefault="008C7B93" w:rsidP="004C54C1">
      <w:pPr>
        <w:pStyle w:val="ListParagraph"/>
        <w:numPr>
          <w:ilvl w:val="1"/>
          <w:numId w:val="1"/>
        </w:numPr>
      </w:pPr>
      <w:r>
        <w:t xml:space="preserve">Forward Meeting Minutes, Treasurer’s Reports, Committee Reports and any other pertinent meeting materials to the School District Office for posting in the Foundation’s official records binders in accordance with Section 9.01 </w:t>
      </w:r>
      <w:r w:rsidR="00FF77FE">
        <w:t>o</w:t>
      </w:r>
      <w:r>
        <w:t xml:space="preserve">f the Bylaws (monthly after </w:t>
      </w:r>
      <w:r w:rsidR="00104078">
        <w:t>approved</w:t>
      </w:r>
      <w:r>
        <w:t>)</w:t>
      </w:r>
    </w:p>
    <w:p w14:paraId="0B986517" w14:textId="76144631" w:rsidR="00AC1116" w:rsidRDefault="00AC1116" w:rsidP="004C54C1">
      <w:pPr>
        <w:pStyle w:val="ListParagraph"/>
        <w:numPr>
          <w:ilvl w:val="1"/>
          <w:numId w:val="1"/>
        </w:numPr>
      </w:pPr>
      <w:r>
        <w:t>Pick up incoming Foundation mail from the District office and distribute to appropriate Officers, Committee Chairs and Trustees</w:t>
      </w:r>
      <w:r w:rsidR="00FD584F">
        <w:t xml:space="preserve"> (bi-weekly)</w:t>
      </w:r>
    </w:p>
    <w:p w14:paraId="02D5B719" w14:textId="0AF95528" w:rsidR="003D089B" w:rsidRDefault="003D089B" w:rsidP="004C54C1">
      <w:pPr>
        <w:pStyle w:val="ListParagraph"/>
        <w:numPr>
          <w:ilvl w:val="1"/>
          <w:numId w:val="1"/>
        </w:numPr>
      </w:pPr>
      <w:r>
        <w:t xml:space="preserve">Review Foundation email account (Google, </w:t>
      </w:r>
      <w:hyperlink r:id="rId7" w:history="1">
        <w:r w:rsidRPr="00541AD9">
          <w:rPr>
            <w:rStyle w:val="Hyperlink"/>
          </w:rPr>
          <w:t>info@bridgmanfoundation.org</w:t>
        </w:r>
      </w:hyperlink>
      <w:r>
        <w:t xml:space="preserve"> ) to either answer or forward to appropriate Officers, Committee Chairs and Trustees (bi-weekly). Password to email account is: </w:t>
      </w:r>
      <w:proofErr w:type="spellStart"/>
      <w:r w:rsidR="00B2677E">
        <w:t>BeesareBest</w:t>
      </w:r>
      <w:proofErr w:type="spellEnd"/>
      <w:r w:rsidR="00B2677E">
        <w:t>!</w:t>
      </w:r>
      <w:r w:rsidR="005118B7">
        <w:t xml:space="preserve">   </w:t>
      </w:r>
      <w:r w:rsidR="005118B7" w:rsidRPr="005118B7">
        <w:rPr>
          <w:b/>
          <w:bCs/>
        </w:rPr>
        <w:t>Note:</w:t>
      </w:r>
      <w:r w:rsidR="005118B7">
        <w:t xml:space="preserve"> The Secretary is also the administrator of the email account and will transfer account administration to incoming secretary.</w:t>
      </w:r>
    </w:p>
    <w:p w14:paraId="3058B202" w14:textId="3E061D22" w:rsidR="004C54C1" w:rsidRDefault="008C7B93" w:rsidP="004C54C1">
      <w:pPr>
        <w:pStyle w:val="ListParagraph"/>
        <w:numPr>
          <w:ilvl w:val="1"/>
          <w:numId w:val="1"/>
        </w:numPr>
      </w:pPr>
      <w:r>
        <w:t>Maintain current Bylaws. Sign and distribute amended/updated Bylaws to Trustees and to District Office for posting in Trustee Manual, as required</w:t>
      </w:r>
    </w:p>
    <w:p w14:paraId="53FC8ABD" w14:textId="4BAD1BEA" w:rsidR="008C7B93" w:rsidRDefault="008C7B93" w:rsidP="004C54C1">
      <w:pPr>
        <w:pStyle w:val="ListParagraph"/>
        <w:numPr>
          <w:ilvl w:val="1"/>
          <w:numId w:val="1"/>
        </w:numPr>
      </w:pPr>
      <w:r>
        <w:t>Assist Chair during Board meetings</w:t>
      </w:r>
      <w:r w:rsidR="002D7C1E">
        <w:t>,</w:t>
      </w:r>
      <w:r>
        <w:t xml:space="preserve"> as required.</w:t>
      </w:r>
    </w:p>
    <w:p w14:paraId="2904228C" w14:textId="57099CD3" w:rsidR="004C54C1" w:rsidRDefault="008C7B93" w:rsidP="004C54C1">
      <w:pPr>
        <w:pStyle w:val="ListParagraph"/>
        <w:numPr>
          <w:ilvl w:val="1"/>
          <w:numId w:val="1"/>
        </w:numPr>
      </w:pPr>
      <w:r>
        <w:t xml:space="preserve">File State of Michigan Annual Report </w:t>
      </w:r>
      <w:r w:rsidR="0024602C">
        <w:t>annually after September Annual Meeting to reflect current Officers and Trustees. Filing</w:t>
      </w:r>
      <w:r w:rsidR="0024602C" w:rsidRPr="005118B7">
        <w:rPr>
          <w:b/>
          <w:bCs/>
        </w:rPr>
        <w:t>*</w:t>
      </w:r>
      <w:r w:rsidR="0024602C">
        <w:t xml:space="preserve"> can be made online at </w:t>
      </w:r>
      <w:hyperlink r:id="rId8" w:history="1">
        <w:r w:rsidR="0024602C" w:rsidRPr="009B7A55">
          <w:rPr>
            <w:rStyle w:val="Hyperlink"/>
          </w:rPr>
          <w:t>www.michigan.gov/corpfileonline</w:t>
        </w:r>
      </w:hyperlink>
      <w:r w:rsidR="0024602C">
        <w:t xml:space="preserve"> . P</w:t>
      </w:r>
      <w:r>
        <w:t>rovide copy to PR Committee Chair to post on Foundation Website.</w:t>
      </w:r>
      <w:r w:rsidR="0024602C">
        <w:t xml:space="preserve">  </w:t>
      </w:r>
    </w:p>
    <w:p w14:paraId="4065F618" w14:textId="2CA1B6C2" w:rsidR="00A33DE8" w:rsidRDefault="00A33DE8" w:rsidP="004C54C1">
      <w:pPr>
        <w:pStyle w:val="ListParagraph"/>
        <w:numPr>
          <w:ilvl w:val="1"/>
          <w:numId w:val="1"/>
        </w:numPr>
      </w:pPr>
      <w:r>
        <w:t xml:space="preserve">Maintain files and records in </w:t>
      </w:r>
      <w:r w:rsidR="00E474B3">
        <w:t xml:space="preserve">a </w:t>
      </w:r>
      <w:r>
        <w:t>secure place</w:t>
      </w:r>
      <w:r w:rsidR="00372CCA">
        <w:t xml:space="preserve"> and name person/contact information who has access to files and records</w:t>
      </w:r>
    </w:p>
    <w:p w14:paraId="70722315" w14:textId="26D23487" w:rsidR="00A33DE8" w:rsidRDefault="00C46232" w:rsidP="00C86D1A">
      <w:pPr>
        <w:pStyle w:val="ListParagraph"/>
        <w:numPr>
          <w:ilvl w:val="0"/>
          <w:numId w:val="1"/>
        </w:numPr>
      </w:pPr>
      <w:r>
        <w:t xml:space="preserve">References:  The Bridgman Foundation Bylaws </w:t>
      </w:r>
      <w:r w:rsidR="00F81B25">
        <w:t>and</w:t>
      </w:r>
      <w:r w:rsidR="00C86D1A">
        <w:t xml:space="preserve"> Foundation Meeting Minutes in District Office</w:t>
      </w:r>
    </w:p>
    <w:p w14:paraId="375BD41B" w14:textId="125CC6E0" w:rsidR="0024602C" w:rsidRDefault="0024602C" w:rsidP="0024602C">
      <w:pPr>
        <w:ind w:left="1440"/>
      </w:pPr>
      <w:r w:rsidRPr="005118B7">
        <w:rPr>
          <w:b/>
          <w:bCs/>
        </w:rPr>
        <w:t>*</w:t>
      </w:r>
      <w:r>
        <w:t>As the Trustee site is secure and only available to trustees, please note the following information to log on to the State of Michigan online filing site</w:t>
      </w:r>
      <w:r w:rsidR="000E772C">
        <w:t>.</w:t>
      </w:r>
    </w:p>
    <w:p w14:paraId="0C464450" w14:textId="10C65D36" w:rsidR="000E772C" w:rsidRDefault="000E772C" w:rsidP="000E772C">
      <w:pPr>
        <w:pStyle w:val="ListParagraph"/>
        <w:numPr>
          <w:ilvl w:val="0"/>
          <w:numId w:val="4"/>
        </w:numPr>
      </w:pPr>
      <w:r>
        <w:t>Entity Name:  Bridgman Foundation For Educational Excellence</w:t>
      </w:r>
    </w:p>
    <w:p w14:paraId="24F29718" w14:textId="6D0A9262" w:rsidR="000E772C" w:rsidRDefault="000E772C" w:rsidP="000E772C">
      <w:pPr>
        <w:pStyle w:val="ListParagraph"/>
        <w:numPr>
          <w:ilvl w:val="0"/>
          <w:numId w:val="4"/>
        </w:numPr>
      </w:pPr>
      <w:r>
        <w:t>ID:  800915469</w:t>
      </w:r>
    </w:p>
    <w:p w14:paraId="499EA13B" w14:textId="2826F397" w:rsidR="000E772C" w:rsidRDefault="000E772C" w:rsidP="000E772C">
      <w:pPr>
        <w:pStyle w:val="ListParagraph"/>
        <w:numPr>
          <w:ilvl w:val="0"/>
          <w:numId w:val="4"/>
        </w:numPr>
      </w:pPr>
      <w:r>
        <w:t>CID:  2R73O5</w:t>
      </w:r>
    </w:p>
    <w:p w14:paraId="15A50989" w14:textId="7D2CE9FF" w:rsidR="007A49AE" w:rsidRDefault="000E772C" w:rsidP="007A49AE">
      <w:pPr>
        <w:pStyle w:val="ListParagraph"/>
        <w:numPr>
          <w:ilvl w:val="0"/>
          <w:numId w:val="4"/>
        </w:numPr>
      </w:pPr>
      <w:r>
        <w:t>PIN:  7794</w:t>
      </w:r>
    </w:p>
    <w:sectPr w:rsidR="007A49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DA352" w14:textId="77777777" w:rsidR="00F959B2" w:rsidRDefault="00F959B2" w:rsidP="00AE31FF">
      <w:pPr>
        <w:spacing w:after="0" w:line="240" w:lineRule="auto"/>
      </w:pPr>
      <w:r>
        <w:separator/>
      </w:r>
    </w:p>
  </w:endnote>
  <w:endnote w:type="continuationSeparator" w:id="0">
    <w:p w14:paraId="44DCF2E7" w14:textId="77777777" w:rsidR="00F959B2" w:rsidRDefault="00F959B2" w:rsidP="00AE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615F" w14:textId="77777777" w:rsidR="00AE31FF" w:rsidRDefault="00AE3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EB7B" w14:textId="3C21B579" w:rsidR="00AE31FF" w:rsidRDefault="00AE31FF">
    <w:pPr>
      <w:pStyle w:val="Footer"/>
    </w:pPr>
    <w:r>
      <w:t>V. 01.04.2021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D686" w14:textId="77777777" w:rsidR="00AE31FF" w:rsidRDefault="00AE3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07731" w14:textId="77777777" w:rsidR="00F959B2" w:rsidRDefault="00F959B2" w:rsidP="00AE31FF">
      <w:pPr>
        <w:spacing w:after="0" w:line="240" w:lineRule="auto"/>
      </w:pPr>
      <w:r>
        <w:separator/>
      </w:r>
    </w:p>
  </w:footnote>
  <w:footnote w:type="continuationSeparator" w:id="0">
    <w:p w14:paraId="1FD25BD2" w14:textId="77777777" w:rsidR="00F959B2" w:rsidRDefault="00F959B2" w:rsidP="00AE3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6C57" w14:textId="77777777" w:rsidR="00AE31FF" w:rsidRDefault="00AE3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F967" w14:textId="77777777" w:rsidR="00AE31FF" w:rsidRDefault="00AE31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798E" w14:textId="77777777" w:rsidR="00AE31FF" w:rsidRDefault="00AE3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32"/>
    <w:multiLevelType w:val="hybridMultilevel"/>
    <w:tmpl w:val="4648C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7F4604"/>
    <w:multiLevelType w:val="hybridMultilevel"/>
    <w:tmpl w:val="A80EB5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8F0053C"/>
    <w:multiLevelType w:val="hybridMultilevel"/>
    <w:tmpl w:val="3110BC5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532916B9"/>
    <w:multiLevelType w:val="hybridMultilevel"/>
    <w:tmpl w:val="D548A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961951">
    <w:abstractNumId w:val="0"/>
  </w:num>
  <w:num w:numId="2" w16cid:durableId="913393519">
    <w:abstractNumId w:val="2"/>
  </w:num>
  <w:num w:numId="3" w16cid:durableId="593636744">
    <w:abstractNumId w:val="3"/>
  </w:num>
  <w:num w:numId="4" w16cid:durableId="433939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E9"/>
    <w:rsid w:val="000A009F"/>
    <w:rsid w:val="000B5818"/>
    <w:rsid w:val="000D72FA"/>
    <w:rsid w:val="000E772C"/>
    <w:rsid w:val="00104078"/>
    <w:rsid w:val="001620F6"/>
    <w:rsid w:val="00192C91"/>
    <w:rsid w:val="001C737D"/>
    <w:rsid w:val="0024602C"/>
    <w:rsid w:val="002627E3"/>
    <w:rsid w:val="002B36EF"/>
    <w:rsid w:val="002D7C1E"/>
    <w:rsid w:val="00301748"/>
    <w:rsid w:val="003437CF"/>
    <w:rsid w:val="00372CCA"/>
    <w:rsid w:val="003D089B"/>
    <w:rsid w:val="003D2BC9"/>
    <w:rsid w:val="00477E06"/>
    <w:rsid w:val="004C54C1"/>
    <w:rsid w:val="00503563"/>
    <w:rsid w:val="005118B7"/>
    <w:rsid w:val="00534F0E"/>
    <w:rsid w:val="00572CF7"/>
    <w:rsid w:val="005A1D02"/>
    <w:rsid w:val="005E1070"/>
    <w:rsid w:val="005E442B"/>
    <w:rsid w:val="005F47E9"/>
    <w:rsid w:val="007732F7"/>
    <w:rsid w:val="007A49AE"/>
    <w:rsid w:val="00855884"/>
    <w:rsid w:val="008C7B93"/>
    <w:rsid w:val="008D2779"/>
    <w:rsid w:val="00900254"/>
    <w:rsid w:val="00970369"/>
    <w:rsid w:val="00A33DE8"/>
    <w:rsid w:val="00A968F3"/>
    <w:rsid w:val="00AC1116"/>
    <w:rsid w:val="00AE3183"/>
    <w:rsid w:val="00AE31FF"/>
    <w:rsid w:val="00B21235"/>
    <w:rsid w:val="00B2677E"/>
    <w:rsid w:val="00C06DDB"/>
    <w:rsid w:val="00C46232"/>
    <w:rsid w:val="00C63943"/>
    <w:rsid w:val="00C86D1A"/>
    <w:rsid w:val="00CF4505"/>
    <w:rsid w:val="00DA1109"/>
    <w:rsid w:val="00DE041C"/>
    <w:rsid w:val="00E474B3"/>
    <w:rsid w:val="00EB01D6"/>
    <w:rsid w:val="00EF2CE6"/>
    <w:rsid w:val="00EF31FC"/>
    <w:rsid w:val="00F372CA"/>
    <w:rsid w:val="00F6568B"/>
    <w:rsid w:val="00F81B25"/>
    <w:rsid w:val="00F878F9"/>
    <w:rsid w:val="00F959B2"/>
    <w:rsid w:val="00FC3106"/>
    <w:rsid w:val="00FC4647"/>
    <w:rsid w:val="00FD356F"/>
    <w:rsid w:val="00FD584F"/>
    <w:rsid w:val="00FF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255C"/>
  <w15:chartTrackingRefBased/>
  <w15:docId w15:val="{ABAB34FC-1538-49B7-9BA1-505D5480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4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9AE"/>
    <w:pPr>
      <w:ind w:left="720"/>
      <w:contextualSpacing/>
    </w:pPr>
  </w:style>
  <w:style w:type="paragraph" w:styleId="Header">
    <w:name w:val="header"/>
    <w:basedOn w:val="Normal"/>
    <w:link w:val="HeaderChar"/>
    <w:uiPriority w:val="99"/>
    <w:unhideWhenUsed/>
    <w:rsid w:val="00AE3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1FF"/>
  </w:style>
  <w:style w:type="paragraph" w:styleId="Footer">
    <w:name w:val="footer"/>
    <w:basedOn w:val="Normal"/>
    <w:link w:val="FooterChar"/>
    <w:uiPriority w:val="99"/>
    <w:unhideWhenUsed/>
    <w:rsid w:val="00AE3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1FF"/>
  </w:style>
  <w:style w:type="character" w:styleId="Hyperlink">
    <w:name w:val="Hyperlink"/>
    <w:basedOn w:val="DefaultParagraphFont"/>
    <w:uiPriority w:val="99"/>
    <w:unhideWhenUsed/>
    <w:rsid w:val="0024602C"/>
    <w:rPr>
      <w:color w:val="0563C1" w:themeColor="hyperlink"/>
      <w:u w:val="single"/>
    </w:rPr>
  </w:style>
  <w:style w:type="character" w:styleId="UnresolvedMention">
    <w:name w:val="Unresolved Mention"/>
    <w:basedOn w:val="DefaultParagraphFont"/>
    <w:uiPriority w:val="99"/>
    <w:semiHidden/>
    <w:unhideWhenUsed/>
    <w:rsid w:val="00246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corpfileonlin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bridgmanfoundation.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RDepedro</dc:creator>
  <cp:keywords/>
  <dc:description/>
  <cp:lastModifiedBy>RDepedro</cp:lastModifiedBy>
  <cp:revision>24</cp:revision>
  <dcterms:created xsi:type="dcterms:W3CDTF">2021-04-05T18:08:00Z</dcterms:created>
  <dcterms:modified xsi:type="dcterms:W3CDTF">2023-08-08T18:22:00Z</dcterms:modified>
</cp:coreProperties>
</file>